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BE5D8" w14:textId="77777777" w:rsidR="00AB69BE" w:rsidRDefault="000C7C27">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7B1D5BD1" w14:textId="77777777" w:rsidR="00AB69BE" w:rsidRDefault="000C7C27">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305864A7" w14:textId="77777777" w:rsidR="00AB69BE" w:rsidRDefault="000C7C27">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03/10/2000</w:t>
      </w:r>
    </w:p>
    <w:p w14:paraId="4A1A1ABB" w14:textId="77777777" w:rsidR="00AB69BE" w:rsidRPr="000C7C27" w:rsidRDefault="000C7C27" w:rsidP="000C7C27">
      <w:pPr>
        <w:spacing w:after="0" w:line="288" w:lineRule="auto"/>
        <w:jc w:val="center"/>
        <w:rPr>
          <w:rFonts w:ascii="Times New Roman" w:eastAsia="Times New Roman" w:hAnsi="Times New Roman" w:cs="Times New Roman"/>
          <w:i/>
          <w:color w:val="000000"/>
          <w:sz w:val="28"/>
          <w:szCs w:val="28"/>
        </w:rPr>
      </w:pPr>
      <w:r w:rsidRPr="000C7C27">
        <w:rPr>
          <w:rFonts w:ascii="Times New Roman" w:eastAsia="Times New Roman" w:hAnsi="Times New Roman" w:cs="Times New Roman"/>
          <w:i/>
          <w:color w:val="000000"/>
          <w:sz w:val="28"/>
          <w:szCs w:val="28"/>
        </w:rPr>
        <w:t>Giảng tại: Tịnh tông Học hội Singapore</w:t>
      </w:r>
    </w:p>
    <w:p w14:paraId="1639FE6D" w14:textId="77777777" w:rsidR="000C7C27" w:rsidRPr="000C7C27" w:rsidRDefault="000C7C27" w:rsidP="000C7C27">
      <w:pPr>
        <w:spacing w:after="0" w:line="288" w:lineRule="auto"/>
        <w:jc w:val="center"/>
        <w:rPr>
          <w:rFonts w:ascii="Times New Roman" w:eastAsia="Times New Roman" w:hAnsi="Times New Roman" w:cs="Times New Roman"/>
          <w:i/>
          <w:color w:val="000000"/>
          <w:sz w:val="28"/>
          <w:szCs w:val="28"/>
        </w:rPr>
      </w:pPr>
      <w:r w:rsidRPr="000C7C27">
        <w:rPr>
          <w:rFonts w:ascii="Times New Roman" w:eastAsia="Times New Roman" w:hAnsi="Times New Roman" w:cs="Times New Roman"/>
          <w:i/>
          <w:color w:val="000000"/>
          <w:sz w:val="28"/>
          <w:szCs w:val="28"/>
        </w:rPr>
        <w:t>Việt dịch: Ban biên dịch Pháp Âm Tuyên Lưu</w:t>
      </w:r>
    </w:p>
    <w:p w14:paraId="66805D62" w14:textId="2BF2A1E8" w:rsidR="00AB69BE" w:rsidRDefault="000C7C27">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83</w:t>
      </w:r>
    </w:p>
    <w:p w14:paraId="658B768E" w14:textId="77777777" w:rsidR="00AB69BE" w:rsidRDefault="00AB69BE">
      <w:pPr>
        <w:spacing w:after="0" w:line="288" w:lineRule="auto"/>
        <w:jc w:val="both"/>
        <w:rPr>
          <w:rFonts w:ascii="Times New Roman" w:eastAsia="Times New Roman" w:hAnsi="Times New Roman" w:cs="Times New Roman"/>
          <w:b/>
          <w:color w:val="000000"/>
          <w:sz w:val="28"/>
          <w:szCs w:val="28"/>
        </w:rPr>
      </w:pPr>
    </w:p>
    <w:p w14:paraId="3E48FEF3" w14:textId="77777777" w:rsidR="009C5CA7" w:rsidRDefault="000C7C27">
      <w:pPr>
        <w:shd w:val="clear" w:color="auto" w:fill="FFFFFF"/>
        <w:spacing w:before="120" w:after="0" w:line="288" w:lineRule="auto"/>
        <w:ind w:firstLine="720"/>
        <w:jc w:val="both"/>
        <w:rPr>
          <w:rFonts w:ascii="Times New Roman" w:eastAsia="Cambria" w:hAnsi="Times New Roman" w:cs="Times New Roman"/>
          <w:b/>
          <w:sz w:val="28"/>
          <w:szCs w:val="28"/>
        </w:rPr>
      </w:pPr>
      <w:r>
        <w:rPr>
          <w:rFonts w:ascii="Times New Roman" w:eastAsia="Book Antiqua" w:hAnsi="Times New Roman" w:cs="Times New Roman"/>
          <w:sz w:val="28"/>
          <w:szCs w:val="28"/>
        </w:rPr>
        <w:t>Chư vị đồng học, chào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Mời mở kinh Thập Thiện Nghiệp Đạo, trang thứ mười ba,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hàng thứ hai từ dưới lên:</w:t>
      </w:r>
    </w:p>
    <w:p w14:paraId="182F5AB8" w14:textId="77777777" w:rsidR="009C5CA7" w:rsidRDefault="000C7C27">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Pr>
          <w:rFonts w:ascii="Times New Roman" w:eastAsia="Book Antiqua" w:hAnsi="Times New Roman" w:cs="Times New Roman"/>
          <w:b/>
          <w:color w:val="000000"/>
          <w:sz w:val="28"/>
          <w:szCs w:val="28"/>
        </w:rPr>
        <w:t>Lìa tâm tham cầu mà hành bố thí thì thường được nhiều tiền của, không ai có thể xâm đoạt;</w:t>
      </w:r>
      <w:r>
        <w:rPr>
          <w:rFonts w:ascii="Times New Roman" w:eastAsia="Cambria" w:hAnsi="Times New Roman" w:cs="Times New Roman"/>
          <w:b/>
          <w:color w:val="000000"/>
          <w:sz w:val="28"/>
          <w:szCs w:val="28"/>
        </w:rPr>
        <w:t xml:space="preserve"> </w:t>
      </w:r>
      <w:r>
        <w:rPr>
          <w:rFonts w:ascii="Times New Roman" w:eastAsia="Book Antiqua" w:hAnsi="Times New Roman" w:cs="Times New Roman"/>
          <w:b/>
          <w:color w:val="000000"/>
          <w:sz w:val="28"/>
          <w:szCs w:val="28"/>
        </w:rPr>
        <w:t>hết thảy mọi thứ đều dùng trí tuệ để buông xả; tín giải vững chắc, có đủ uy lực lớn.</w:t>
      </w:r>
    </w:p>
    <w:p w14:paraId="1016A16A" w14:textId="77777777" w:rsidR="009C5CA7" w:rsidRDefault="000C7C27">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Điều đầu tiên trong ba điều thiện của ý trong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là không tham. </w:t>
      </w:r>
      <w:r>
        <w:rPr>
          <w:rFonts w:ascii="Times New Roman" w:eastAsia="Book Antiqua" w:hAnsi="Times New Roman" w:cs="Times New Roman"/>
          <w:i/>
          <w:sz w:val="28"/>
          <w:szCs w:val="28"/>
        </w:rPr>
        <w:t>“Lìa tâm tham cầu”</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tham cầu là phiền não căn bản của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thứ nghiêm trọng nhất trong tam độc.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Sân giận,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tham không được nên mới sân giận; nếu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đều có thể tham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sao họ có thể sân giận?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suy cho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một chữ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này. Phật dạy Bồ-tát điều đầu tiên là bố thí; bố thí độ tham lam keo kiệt.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 thí là có thể xả,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có thể đoạn sạch gốc của phiền não, nếu không đoạn sạch cái gốc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vĩnh viễn không thể vào cửa Phật, đạo lý và sự thật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đều phải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nếu chúng ta muốn khế nhập cảnh giới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buộc phải xả bỏ tham lam keo kiệt.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Phạm vi của tham lam keo kiệt vô cùng rộng, học Phật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xả hết pháp thế gian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lại tham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chưa xả tâm tham,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là đổi đối tượng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có thể vào cửa Phật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không thể vào cửa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chúng ta xả tâm tham lam keo kiệt,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dạy chúng ta đổi đối tượng.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Tham muốn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vẫn là phước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phước báo hữu lậu trong tam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Lậu là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Phiền não là lậu.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Phiền não của bạn không đoạn thì là hữu lậu.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là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bạn được phước, có thể thành tựu phước đức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 không hề liên quan đến công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đức là xả tham sân si thì mới gọi là công đức; xả tham sân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tất cả thiện pháp mà bạn đã tu là công đức chân thật, không xả tham sân si thì không được.</w:t>
      </w:r>
    </w:p>
    <w:p w14:paraId="2ABB438B" w14:textId="77777777" w:rsidR="009C5CA7" w:rsidRDefault="000C7C27">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quan sát tỉ mỉ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rồi xoay trở lại xét bản thân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mình nhìn tật xấu của chính mình thì rất khó phát 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 cho có phát hiện cũng không thể quan sát tỉ mỉ,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sơ suất qua loa,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không dễ dàng làm được quán chiếu </w:t>
      </w:r>
      <w:r>
        <w:rPr>
          <w:rFonts w:ascii="Times New Roman" w:eastAsia="Book Antiqua" w:hAnsi="Times New Roman" w:cs="Times New Roman"/>
          <w:sz w:val="28"/>
          <w:szCs w:val="28"/>
        </w:rPr>
        <w:lastRenderedPageBreak/>
        <w:t>tỉ mỉ.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biết tu hành không có gì khác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có thể nhìn thấy người khác bèn lập tức soi lại chính mình, loại người này tiến bộ rất nhanh,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tựu cũng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ngu si chỉ nhìn thấy tật xấu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tật xấu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vĩnh viễn không ra khỏi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ngu si khởi tâm động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đặt lợi ích của chính mình lên hàng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đặt lợi ích của người khác ở hàng thứ hai, thứ ba, thứ tư.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đặt lợi ích của người khác lên hàng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không nghĩ đến lợi ích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này mới có thể vào được cửa Phật. Phạm vi của tham cầu thật là quá rộng, tóm lại mà nói thì khởi tâm động niệm nếu có ý niệm vì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trong đó có tham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sự tham cầu đã bao hàm tất cả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là gốc rễ của tất cả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căn nguyên là ở chỗ này.</w:t>
      </w:r>
    </w:p>
    <w:p w14:paraId="40A885EA" w14:textId="77777777" w:rsidR="009C5CA7" w:rsidRDefault="000C7C27">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Ở đây Phật dạy chúng ta đầu tiên là xa lìa tâm tham. Không có tâm tham cầu mà hành bố thí, đây là chư Phật Bồ-tát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mảy may tâm tham cầu cũng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niệm đều vì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vì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có một mảy may tâm tham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xin nói với các vị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không sanh trí tuệ, đoạn sạch phiền não mới sanh trí tuệ; có tâm tham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dù có học nhiều đến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gọi là thế trí biện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này không sanh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Trí tuệ là từ trong tâm thanh tịnh mà sanh ra, ở trong tâm thanh tịnh hoàn toàn không có 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cầu trí tuệ thì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không xả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không có được tâm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tâm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không có tâm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có tâm từ bi, nhà Phật nói những danh từ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danh từ nghe rất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thường nói nơi cửa miệng,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cảnh giới của bạn nhất định là cảnh giới của phàm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nhất định không thể khế nhập. 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giúp đỡ người khác sẽ có hạn,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giúp chính mình còn giúp không nổi,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Phật cũng không thể vãng sanh.</w:t>
      </w:r>
    </w:p>
    <w:p w14:paraId="01C74606" w14:textId="77777777" w:rsidR="009C5CA7" w:rsidRDefault="000C7C27">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Vì sao niệm Phật cũng không thể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bạn đã xem trong phẩm Ba Bậc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“Phát tâm Bồ-đề, nhất hướng chuyên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chưa phát tâm 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tâm Bồ-đề không có tham sân si, có một mảy may ý niệm tham sân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phải tâm 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vẫn là tâm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vẫn là tâm phàm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luân hồi thì tạo nghiệp luân hồi, dùng tâm luân hồi tu tích tất cả thiện pháp thì ở trong tam giới lục đạo hưởng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phước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thật sự là trên thì làm vua trời,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dưới thì làm người quyền quý ở nhân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chỉ có thể được quả báo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huân tu Phật pháp đã lâu,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rất sâu chân tướng sự thật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tam giới cho dù làm đến Ma-hê-thủ-la thiên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vẫn chưa thể thoát khỏi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không phải là biện pháp cứu cánh.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lastRenderedPageBreak/>
        <w:t>Sự thù thắng của Phật pháp chính là cứu cánh viên mãn, thế nhưng đức Phật chỉ có thể chỉ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 chẳng thể tu hành thay cho chúng ta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gia trì cho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bảo hộ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ở dạy học.</w:t>
      </w:r>
    </w:p>
    <w:p w14:paraId="3457AE08" w14:textId="77777777" w:rsidR="009C5CA7" w:rsidRDefault="000C7C27">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Hôm qua có đồng tu hỏi tôi về sám hối.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làm việc có lỗi,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trước Phật Bồ-tát chí tâm sám hối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thể tiêu trừ nghiệp chướng được hay không?</w:t>
      </w:r>
      <w:r>
        <w:rPr>
          <w:rFonts w:ascii="Times New Roman" w:eastAsia="Cambria" w:hAnsi="Times New Roman" w:cs="Times New Roman"/>
          <w:b/>
          <w:i/>
          <w:sz w:val="28"/>
          <w:szCs w:val="28"/>
        </w:rPr>
        <w:t xml:space="preserve"> </w:t>
      </w:r>
      <w:r>
        <w:rPr>
          <w:rFonts w:ascii="Times New Roman" w:eastAsia="Book Antiqua" w:hAnsi="Times New Roman" w:cs="Times New Roman"/>
          <w:sz w:val="28"/>
          <w:szCs w:val="28"/>
        </w:rPr>
        <w:t>Tôi nói thật với họ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được, đó là hình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làm bao nhiêu việc lỗi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trước Phật Bồ-tát phát lộ sám hối cũng vô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Sám hối như thế nào mới có tác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đại sư Chương Gia nói với tôi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không phạm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mới hiệu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biết lần này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lần sau sẽ không phạm lỗi lầm giống như vậy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chân thật sám hối.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gọi là sám hối,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Nho gọi là “không phạm lỗi hai lần”, đều có ý nghĩa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Lỗi lầm chỉ có thể phạm một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lặp lại, nếu lặp lại thì nhà Phật gọi là “bất thông sám hối”.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trước Phật Bồ-tát phát nguyện sám hối,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sau đó tạo tiếp,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chẳng phải là lừa Phật Bồ-tát hay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Tội càng thêm tội.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nói mà không giữ lời,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nói xong bạn vẫn phạm,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bằng đất, bằng gỗ</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bạn cũng nhẫn tâm đi lừa gạt các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thử nghĩ xem, tâm của bạn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sao có thể được Phật Bồ-tát bảo hộ?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việc chẳng thể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một mảy may mê tín cũng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câu nói với bạn đều là lời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hiểu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nhất định phải biết sửa lỗi làm mới,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vĩnh viễn không phạm lỗi lầm giống như vậy. Nếu như một ngày có thể sửa một lỗi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hết lòng nỗ lực sửa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ba năm sau người này là thánh nhân, đây là thật, không phải giả.</w:t>
      </w:r>
    </w:p>
    <w:p w14:paraId="290C2592" w14:textId="77777777" w:rsidR="009C5CA7" w:rsidRDefault="000C7C27">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Vì sao có người có thể thành thánh, thành hiền, thành anh hùng hào kiệt?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gì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là biết sửa lỗi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Sửa lỗi từ trên căn bản,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sửa từ trên tâm tham cầu, đối với tất cả pháp thế xuất thế gian đều không tham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làm được như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tất cả pháp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đều đạt được một cách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kỳ lạ, đạt được một cách viên mãn, tại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Vọng tâm của bạn hết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chân tâm viên mãn hiện tiền, tất cả pháp thế xuất thế gian đều là do chân tâm hiện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pháp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đâu có pháp nào mà bạn không thông đạt?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bạn muốn tham,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vĩnh viễn không thể tham mà có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mà bạn có được rất có hạn; bạn vừa buông xuống tâm tham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thứ gì cũng đạt được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“Xả đắc”, danh từ này là của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xả rồi thì sẽ được, bạn xả bao nhiêu thì được bấy nhiêu, bạn không chịu xả thì chẳng được gì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đem hư không pháp giới thảy đều xả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có được hư không pháp giới một cách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họ có thể thành pháp thân đại sĩ,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có thể chứng Phật quả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gì khác, là xả đắc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của Phật nói rất đơn giản,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đích thực là đơn giản tường tận, vấn đề là chúng ta nghe xong có hiểu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hiểu được ý này hay không?</w:t>
      </w:r>
    </w:p>
    <w:p w14:paraId="6B5087C3" w14:textId="77777777" w:rsidR="009C5CA7" w:rsidRDefault="000C7C27">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Hai câu phía trước,</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“thường được nhiều tiền của, không ai có thể xâm đoạt”</w:t>
      </w:r>
      <w:r>
        <w:rPr>
          <w:rFonts w:ascii="Times New Roman" w:eastAsia="Book Antiqua" w:hAnsi="Times New Roman" w:cs="Times New Roman"/>
          <w:b/>
          <w:i/>
          <w:sz w:val="28"/>
          <w:szCs w:val="28"/>
        </w:rPr>
        <w:t xml:space="preserve"> </w:t>
      </w:r>
      <w:r>
        <w:rPr>
          <w:rFonts w:ascii="Times New Roman" w:eastAsia="Book Antiqua" w:hAnsi="Times New Roman" w:cs="Times New Roman"/>
          <w:sz w:val="28"/>
          <w:szCs w:val="28"/>
        </w:rPr>
        <w:t>là lời nói chung. Bốn câu tiếp theo là quả báo riêng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nói riêng về không tham mà hành bố thí. </w:t>
      </w:r>
      <w:r>
        <w:rPr>
          <w:rFonts w:ascii="Times New Roman" w:eastAsia="Book Antiqua" w:hAnsi="Times New Roman" w:cs="Times New Roman"/>
          <w:i/>
          <w:sz w:val="28"/>
          <w:szCs w:val="28"/>
        </w:rPr>
        <w:t>“Hết thảy mọi thứ đều dùng trí tuệ để buông xả”</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xả chính là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trí tuệ đích thực.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người thế gian không chịu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không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vẫn là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không thể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Trí tuệ đích thực có được từ trong tâm thanh tịnh, khai trí tuệ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thông đạt viên mãn tất cả pháp thế xuất thế gian.</w:t>
      </w:r>
    </w:p>
    <w:p w14:paraId="29987029" w14:textId="77777777" w:rsidR="009C5CA7" w:rsidRDefault="000C7C27">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Các bạn xem “Ảnh trần hồi ức lục”,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sư Đàm Hư kể về vị pháp sư phơi nến.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xem, vị pháp sư này không biết chữ,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từng đi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hương đăng ở trong tự miếu, thầy là người thật thà,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hay bị người ta gạt. Đạo hữu đồng tu trêu chọc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nói với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hương đăng,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tháng 6 rồi đó, thầy nhìn xem, mọi người đều phơi quần 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nến của thầy cũng nên đem đi phơi đi, không phơi sẽ bị mốc đấy.”</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Bạn xem thầy ấy rất ngốc,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đem hết nến ra ngoài sân để phơi,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phơi xong thì đều bị chảy nước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khóa tối, khi thắp nến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chỉ có bấc nến,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sáp thì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duy-na nhìn thấy rất bực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làm trò gì vậy?”</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“Họ bảo tôi đi phơi nến,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bèn phơi, phơi xong thì biến thành như thế này đây.”</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Sau thời khóa tối,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duy-na bèn đem sự việc trình với lão hòa thượng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nói không nên để thầy ấy làm hương đăng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hòa thượng thương thầy là người thật thà,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bèn gọi thầy lên mà bảo rằng</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“Thầy không cần làm hương đăng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hãy đến chùa Dục Vương lạy xá-lợi của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ngày thầy lạy 3.000 lạy.”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ấy rất thật thà mà tu khổ hạnh,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nghe lời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lạy 3.000 lạy,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lạy được ba năm thì khai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có thể làm thơ, làm kệ, giảng kinh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mặc dù thầy chưa hề học qua.</w:t>
      </w:r>
    </w:p>
    <w:p w14:paraId="0379F29F" w14:textId="77777777" w:rsidR="009C5CA7" w:rsidRDefault="000C7C27">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Vì sao thầy ấy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đã khai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đại sư Huệ Năng vậy. Vì vậy thầy không phải là lối học ghi nhớ,</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do người khác dạy thầy; lúc này học cái gì cũng nhanh,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chướng ngại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hiện nay học cái gì cũng khó khăn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chướng ngại trùng trùng,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khai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không thanh tịnh, đạo lý là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người của thầy ấy thật thà, tâm thanh tịnh, khó khăn của thầy chúng ta hiện nay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không có phiền não của người thông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ấy chỉ có vô minh che đậy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hòa thượng dạy thầy phương pháp này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một lòng một dạ đi lạy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lạy 3.000 lạy,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gì cũng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Lạy Phật là tu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tâm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tâm chân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khi khai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pháp thế xuất thế gian thảy đều thông đạt.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có trí tuệ thì mới có thể xả,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trí tuệ thì không chịu xả.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Trí tuệ càng lớn thì bạn xả càng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không chịu xả chắc chắn là không có trí tuệ.</w:t>
      </w:r>
    </w:p>
    <w:p w14:paraId="36604538" w14:textId="77777777" w:rsidR="009C5CA7" w:rsidRDefault="000C7C27">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Tiếp theo nói: </w:t>
      </w:r>
      <w:r>
        <w:rPr>
          <w:rFonts w:ascii="Times New Roman" w:eastAsia="Book Antiqua" w:hAnsi="Times New Roman" w:cs="Times New Roman"/>
          <w:i/>
          <w:sz w:val="28"/>
          <w:szCs w:val="28"/>
        </w:rPr>
        <w:t>“Tín giải vững chắc, có đủ uy lực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 và giải đều là đối với Phật pháp; đối với những điều mà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chư đại Bồ-tát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có lòng tin vững chắc,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hiểu rõ ràng tường tận.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“Uy lực lớn”</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chính là 18 pháp bất cộng, bốn vô sở úy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trên quả địa Như Lai, họ tuy không phải ở trong cảnh giới của quả địa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là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cũng có 18 pháp bất cộng và bốn vô sở úy,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chưa được viên mãn bằng quả địa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ánh sáng mặt trăng,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ánh sáng của Như Lai là trăng tròn,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ánh sáng của Bồ-tát là trăng mồng hai, mồng ba, cho đến mười bốn,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là ánh sáng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trí tuệ bát-nhã của tự tánh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uy lực lớn thật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tự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tự mình ra khỏi lục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vượt qua mười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độ tha,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có năng lực giáo hóa tất cả chúng sanh.</w:t>
      </w:r>
    </w:p>
    <w:p w14:paraId="300C1592" w14:textId="57745DE3" w:rsidR="00AB69BE" w:rsidRDefault="000C7C27" w:rsidP="009C5CA7">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Vào thời xưa, đại sư Huệ Năng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làm ra tấm gương cho chúng ta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sư Trì Luật là người ở những năm đầu Dân Quốc, cuối triều nhà Thanh,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chúng ta hiện nay vẫn chưa đầy một thế kỷ,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đã làm ra tấm gương tốt cho chúng ta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thể tin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ở trong Phật pháp gọi là “tác chứng chuyển”,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đến để làm chứng minh cho chúng ta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điều quan trọng nhất là chúng ta phải xả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xả thập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giết, trộm, dâm, dối,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ly gián, nói thô ác, nói thêu dệt, 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thảy đều phải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xả.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xả thập ác thì sẽ được thập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thập thiện vào trong Bồ-tát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là Bồ-tát đích thực,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phải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điều mà bạn tu học đều là đức hạnh viên mãn vững chắc, đây là điều mà chúng ta phải hết lòng nỗ lực tu học. Tốt rồi, hôm nay chúng ta giảng đến đây.</w:t>
      </w:r>
    </w:p>
    <w:sectPr w:rsidR="00AB69BE" w:rsidSect="000C7C2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CEF01" w14:textId="77777777" w:rsidR="000C7C27" w:rsidRDefault="000C7C27" w:rsidP="000C7C27">
      <w:pPr>
        <w:spacing w:after="0" w:line="240" w:lineRule="auto"/>
      </w:pPr>
      <w:r>
        <w:separator/>
      </w:r>
    </w:p>
  </w:endnote>
  <w:endnote w:type="continuationSeparator" w:id="0">
    <w:p w14:paraId="55DE3F99" w14:textId="77777777" w:rsidR="000C7C27" w:rsidRDefault="000C7C27" w:rsidP="000C7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E859" w14:textId="77777777" w:rsidR="000C7C27" w:rsidRDefault="000C7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7EFF5" w14:textId="5C6A0134" w:rsidR="000C7C27" w:rsidRPr="000C7C27" w:rsidRDefault="000C7C27" w:rsidP="000C7C27">
    <w:pPr>
      <w:pStyle w:val="Footer"/>
      <w:tabs>
        <w:tab w:val="clear" w:pos="4513"/>
        <w:tab w:val="clear" w:pos="9026"/>
      </w:tabs>
      <w:jc w:val="center"/>
      <w:rPr>
        <w:rFonts w:ascii="Times New Roman" w:hAnsi="Times New Roman" w:cs="Times New Roman"/>
        <w:sz w:val="24"/>
      </w:rPr>
    </w:pPr>
    <w:r w:rsidRPr="000C7C27">
      <w:rPr>
        <w:rFonts w:ascii="Times New Roman" w:hAnsi="Times New Roman" w:cs="Times New Roman"/>
        <w:sz w:val="24"/>
      </w:rPr>
      <w:fldChar w:fldCharType="begin"/>
    </w:r>
    <w:r w:rsidRPr="000C7C27">
      <w:rPr>
        <w:rFonts w:ascii="Times New Roman" w:hAnsi="Times New Roman" w:cs="Times New Roman"/>
        <w:sz w:val="24"/>
      </w:rPr>
      <w:instrText xml:space="preserve"> PAGE  \* MERGEFORMAT </w:instrText>
    </w:r>
    <w:r w:rsidRPr="000C7C27">
      <w:rPr>
        <w:rFonts w:ascii="Times New Roman" w:hAnsi="Times New Roman" w:cs="Times New Roman"/>
        <w:sz w:val="24"/>
      </w:rPr>
      <w:fldChar w:fldCharType="separate"/>
    </w:r>
    <w:r w:rsidRPr="000C7C27">
      <w:rPr>
        <w:rFonts w:ascii="Times New Roman" w:hAnsi="Times New Roman" w:cs="Times New Roman"/>
        <w:noProof/>
        <w:sz w:val="24"/>
      </w:rPr>
      <w:t>1</w:t>
    </w:r>
    <w:r w:rsidRPr="000C7C27">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B50D" w14:textId="40AC457D" w:rsidR="000C7C27" w:rsidRPr="000C7C27" w:rsidRDefault="000C7C27" w:rsidP="000C7C2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F02E1" w14:textId="77777777" w:rsidR="000C7C27" w:rsidRDefault="000C7C27" w:rsidP="000C7C27">
      <w:pPr>
        <w:spacing w:after="0" w:line="240" w:lineRule="auto"/>
      </w:pPr>
      <w:r>
        <w:separator/>
      </w:r>
    </w:p>
  </w:footnote>
  <w:footnote w:type="continuationSeparator" w:id="0">
    <w:p w14:paraId="313124D4" w14:textId="77777777" w:rsidR="000C7C27" w:rsidRDefault="000C7C27" w:rsidP="000C7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4FD7" w14:textId="77777777" w:rsidR="000C7C27" w:rsidRDefault="000C7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9B6E" w14:textId="77777777" w:rsidR="000C7C27" w:rsidRDefault="000C7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CBDE" w14:textId="77777777" w:rsidR="000C7C27" w:rsidRDefault="000C7C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C7C27"/>
    <w:rsid w:val="000E31C1"/>
    <w:rsid w:val="001232FB"/>
    <w:rsid w:val="0012499F"/>
    <w:rsid w:val="001355D5"/>
    <w:rsid w:val="001C08CA"/>
    <w:rsid w:val="001D1874"/>
    <w:rsid w:val="0022334A"/>
    <w:rsid w:val="002513CD"/>
    <w:rsid w:val="002759F5"/>
    <w:rsid w:val="0029072A"/>
    <w:rsid w:val="00290CD5"/>
    <w:rsid w:val="002A4C7C"/>
    <w:rsid w:val="002B1F58"/>
    <w:rsid w:val="002E5474"/>
    <w:rsid w:val="002F1B38"/>
    <w:rsid w:val="003A2F23"/>
    <w:rsid w:val="003E0FB0"/>
    <w:rsid w:val="00430F63"/>
    <w:rsid w:val="004422BD"/>
    <w:rsid w:val="00493CD4"/>
    <w:rsid w:val="004B42ED"/>
    <w:rsid w:val="004B71A4"/>
    <w:rsid w:val="00510D6D"/>
    <w:rsid w:val="00516863"/>
    <w:rsid w:val="00543008"/>
    <w:rsid w:val="0056300F"/>
    <w:rsid w:val="005665AB"/>
    <w:rsid w:val="0059159C"/>
    <w:rsid w:val="005B7A3A"/>
    <w:rsid w:val="005C2853"/>
    <w:rsid w:val="005C7216"/>
    <w:rsid w:val="005E1474"/>
    <w:rsid w:val="00616D43"/>
    <w:rsid w:val="006825F8"/>
    <w:rsid w:val="0069320B"/>
    <w:rsid w:val="006D12FB"/>
    <w:rsid w:val="006E6D19"/>
    <w:rsid w:val="006F7157"/>
    <w:rsid w:val="00751170"/>
    <w:rsid w:val="007A6902"/>
    <w:rsid w:val="007B5ACC"/>
    <w:rsid w:val="007D0AF5"/>
    <w:rsid w:val="007D60E6"/>
    <w:rsid w:val="007F3AD3"/>
    <w:rsid w:val="00813CA1"/>
    <w:rsid w:val="00824499"/>
    <w:rsid w:val="00831129"/>
    <w:rsid w:val="008646E9"/>
    <w:rsid w:val="00884154"/>
    <w:rsid w:val="008B02E8"/>
    <w:rsid w:val="008B7483"/>
    <w:rsid w:val="008F5CE7"/>
    <w:rsid w:val="0090342A"/>
    <w:rsid w:val="0093533B"/>
    <w:rsid w:val="00963EFA"/>
    <w:rsid w:val="00980643"/>
    <w:rsid w:val="0098141A"/>
    <w:rsid w:val="00983E0D"/>
    <w:rsid w:val="009B1993"/>
    <w:rsid w:val="009C5CA7"/>
    <w:rsid w:val="009D403A"/>
    <w:rsid w:val="009E4E61"/>
    <w:rsid w:val="009F2D41"/>
    <w:rsid w:val="009F595E"/>
    <w:rsid w:val="00A24833"/>
    <w:rsid w:val="00A47DAB"/>
    <w:rsid w:val="00A5374F"/>
    <w:rsid w:val="00A54AAA"/>
    <w:rsid w:val="00A65C6D"/>
    <w:rsid w:val="00AB69BE"/>
    <w:rsid w:val="00AC295A"/>
    <w:rsid w:val="00AE0CA0"/>
    <w:rsid w:val="00AE1F0D"/>
    <w:rsid w:val="00AF56B6"/>
    <w:rsid w:val="00B312D5"/>
    <w:rsid w:val="00C1460B"/>
    <w:rsid w:val="00C73C54"/>
    <w:rsid w:val="00CD103C"/>
    <w:rsid w:val="00D0492F"/>
    <w:rsid w:val="00D113BB"/>
    <w:rsid w:val="00D35DE7"/>
    <w:rsid w:val="00D72B29"/>
    <w:rsid w:val="00D90AD4"/>
    <w:rsid w:val="00DC491F"/>
    <w:rsid w:val="00DC6660"/>
    <w:rsid w:val="00DE4E2B"/>
    <w:rsid w:val="00DE654B"/>
    <w:rsid w:val="00DF7AA8"/>
    <w:rsid w:val="00E54FA5"/>
    <w:rsid w:val="00E85D2E"/>
    <w:rsid w:val="00ED3BD4"/>
    <w:rsid w:val="00F028F2"/>
    <w:rsid w:val="00F0738F"/>
    <w:rsid w:val="00F3380C"/>
    <w:rsid w:val="00F5131A"/>
    <w:rsid w:val="00F60E8B"/>
    <w:rsid w:val="00F72B49"/>
    <w:rsid w:val="00FC764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2136"/>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0C7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C27"/>
    <w:rPr>
      <w:rFonts w:ascii="Calibri" w:eastAsia="Calibri" w:hAnsi="Calibri" w:cs="Calibri"/>
      <w:color w:val="auto"/>
      <w:sz w:val="22"/>
      <w:szCs w:val="22"/>
    </w:rPr>
  </w:style>
  <w:style w:type="paragraph" w:styleId="Footer">
    <w:name w:val="footer"/>
    <w:basedOn w:val="Normal"/>
    <w:link w:val="FooterChar"/>
    <w:uiPriority w:val="99"/>
    <w:unhideWhenUsed/>
    <w:rsid w:val="000C7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C27"/>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5E1474"/>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0A992-C345-4384-BBA8-A82C4EA8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2023-07-29T05:37:00Z</dcterms:created>
  <dcterms:modified xsi:type="dcterms:W3CDTF">2026-05-13T03:37:00Z</dcterms:modified>
</cp:coreProperties>
</file>